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39" w:rsidRDefault="007F5D39" w:rsidP="007F5D39">
      <w:pPr>
        <w:jc w:val="right"/>
        <w:outlineLvl w:val="0"/>
        <w:rPr>
          <w:rFonts w:ascii="Times New Roman" w:hAnsi="Times New Roman" w:cs="Times New Roman"/>
          <w:sz w:val="24"/>
        </w:rPr>
      </w:pPr>
    </w:p>
    <w:p w:rsidR="007F5D39" w:rsidRPr="00AD53C7" w:rsidRDefault="007F5D39" w:rsidP="007F5D39">
      <w:pPr>
        <w:jc w:val="center"/>
        <w:outlineLvl w:val="0"/>
        <w:rPr>
          <w:rFonts w:ascii="Times New Roman" w:hAnsi="Times New Roman" w:cs="Times New Roman"/>
          <w:sz w:val="24"/>
        </w:rPr>
      </w:pPr>
      <w:r w:rsidRPr="00AD53C7">
        <w:rPr>
          <w:rFonts w:ascii="Times New Roman" w:hAnsi="Times New Roman" w:cs="Times New Roman"/>
          <w:sz w:val="24"/>
        </w:rPr>
        <w:t>Российская Федерация</w:t>
      </w:r>
    </w:p>
    <w:p w:rsidR="007F5D39" w:rsidRPr="00AD53C7" w:rsidRDefault="007F5D39" w:rsidP="007F5D39">
      <w:pPr>
        <w:jc w:val="center"/>
        <w:outlineLvl w:val="0"/>
        <w:rPr>
          <w:rFonts w:ascii="Times New Roman" w:hAnsi="Times New Roman" w:cs="Times New Roman"/>
          <w:sz w:val="24"/>
        </w:rPr>
      </w:pPr>
      <w:r w:rsidRPr="00AD53C7">
        <w:rPr>
          <w:rFonts w:ascii="Times New Roman" w:hAnsi="Times New Roman" w:cs="Times New Roman"/>
          <w:sz w:val="24"/>
        </w:rPr>
        <w:t>БРЯНСКАЯ ОБЛАСТЬ УНЕЧСКИЙ РАЙОН</w:t>
      </w:r>
    </w:p>
    <w:p w:rsidR="007F5D39" w:rsidRPr="00AD53C7" w:rsidRDefault="007F5D39" w:rsidP="007F5D39">
      <w:pPr>
        <w:jc w:val="center"/>
        <w:outlineLvl w:val="0"/>
        <w:rPr>
          <w:rFonts w:ascii="Times New Roman" w:hAnsi="Times New Roman" w:cs="Times New Roman"/>
          <w:sz w:val="24"/>
        </w:rPr>
      </w:pPr>
      <w:r w:rsidRPr="00AD53C7">
        <w:rPr>
          <w:rFonts w:ascii="Times New Roman" w:hAnsi="Times New Roman" w:cs="Times New Roman"/>
          <w:sz w:val="24"/>
        </w:rPr>
        <w:t>ПАВЛОВСКОЕ СЕЛЬСКОЕ ПОСЕЛЕНИЕ</w:t>
      </w:r>
    </w:p>
    <w:p w:rsidR="007F5D39" w:rsidRPr="00AD53C7" w:rsidRDefault="007F5D39" w:rsidP="007F5D39">
      <w:pPr>
        <w:jc w:val="center"/>
        <w:outlineLvl w:val="0"/>
        <w:rPr>
          <w:rFonts w:ascii="Times New Roman" w:hAnsi="Times New Roman" w:cs="Times New Roman"/>
          <w:sz w:val="24"/>
        </w:rPr>
      </w:pPr>
      <w:r w:rsidRPr="00AD53C7">
        <w:rPr>
          <w:rFonts w:ascii="Times New Roman" w:hAnsi="Times New Roman" w:cs="Times New Roman"/>
          <w:sz w:val="24"/>
        </w:rPr>
        <w:t>ПАВЛОВСКАЯ СЕЛЬСКАЯ АДМИНИСТРАЦИЯ</w:t>
      </w:r>
    </w:p>
    <w:p w:rsidR="007F5D39" w:rsidRPr="00AD53C7" w:rsidRDefault="007F5D39" w:rsidP="007F5D39">
      <w:pPr>
        <w:jc w:val="center"/>
        <w:outlineLvl w:val="0"/>
        <w:rPr>
          <w:rFonts w:ascii="Times New Roman" w:hAnsi="Times New Roman" w:cs="Times New Roman"/>
          <w:sz w:val="24"/>
        </w:rPr>
      </w:pPr>
    </w:p>
    <w:p w:rsidR="007F5D39" w:rsidRPr="00AD53C7" w:rsidRDefault="007F5D39" w:rsidP="007F5D39">
      <w:pPr>
        <w:jc w:val="both"/>
        <w:rPr>
          <w:rFonts w:ascii="Times New Roman" w:hAnsi="Times New Roman" w:cs="Times New Roman"/>
          <w:sz w:val="24"/>
        </w:rPr>
      </w:pPr>
    </w:p>
    <w:p w:rsidR="007F5D39" w:rsidRPr="00AD53C7" w:rsidRDefault="007F5D39" w:rsidP="007F5D39">
      <w:pPr>
        <w:jc w:val="center"/>
        <w:outlineLvl w:val="0"/>
        <w:rPr>
          <w:rFonts w:ascii="Times New Roman" w:hAnsi="Times New Roman" w:cs="Times New Roman"/>
          <w:sz w:val="24"/>
        </w:rPr>
      </w:pPr>
      <w:r w:rsidRPr="00AD53C7">
        <w:rPr>
          <w:rFonts w:ascii="Times New Roman" w:hAnsi="Times New Roman" w:cs="Times New Roman"/>
          <w:sz w:val="24"/>
        </w:rPr>
        <w:t>ПОСТАНОВЛЕНИЕ</w:t>
      </w:r>
    </w:p>
    <w:p w:rsidR="007F5D39" w:rsidRPr="00AD53C7" w:rsidRDefault="007F5D39" w:rsidP="007F5D39">
      <w:pPr>
        <w:rPr>
          <w:rFonts w:ascii="Times New Roman" w:hAnsi="Times New Roman" w:cs="Times New Roman"/>
          <w:sz w:val="24"/>
        </w:rPr>
      </w:pPr>
    </w:p>
    <w:p w:rsidR="007F5D39" w:rsidRPr="007F5D39" w:rsidRDefault="007F5D39" w:rsidP="007F5D39">
      <w:pPr>
        <w:rPr>
          <w:rFonts w:ascii="Times New Roman" w:hAnsi="Times New Roman" w:cs="Times New Roman"/>
          <w:sz w:val="24"/>
        </w:rPr>
      </w:pPr>
      <w:r w:rsidRPr="00AD53C7">
        <w:rPr>
          <w:rFonts w:ascii="Times New Roman" w:hAnsi="Times New Roman" w:cs="Times New Roman"/>
          <w:sz w:val="24"/>
        </w:rPr>
        <w:t xml:space="preserve">от </w:t>
      </w:r>
      <w:r w:rsidRPr="007F5D39">
        <w:rPr>
          <w:rFonts w:ascii="Times New Roman" w:hAnsi="Times New Roman" w:cs="Times New Roman"/>
          <w:sz w:val="24"/>
        </w:rPr>
        <w:t>11/02/</w:t>
      </w:r>
      <w:r w:rsidRPr="00AD53C7">
        <w:rPr>
          <w:rFonts w:ascii="Times New Roman" w:hAnsi="Times New Roman" w:cs="Times New Roman"/>
          <w:sz w:val="24"/>
        </w:rPr>
        <w:t>201</w:t>
      </w:r>
      <w:r>
        <w:rPr>
          <w:rFonts w:ascii="Times New Roman" w:hAnsi="Times New Roman" w:cs="Times New Roman"/>
          <w:sz w:val="24"/>
        </w:rPr>
        <w:t>5</w:t>
      </w:r>
      <w:r w:rsidRPr="00AD53C7">
        <w:rPr>
          <w:rFonts w:ascii="Times New Roman" w:hAnsi="Times New Roman" w:cs="Times New Roman"/>
          <w:sz w:val="24"/>
        </w:rPr>
        <w:t xml:space="preserve"> года  № </w:t>
      </w:r>
      <w:r w:rsidRPr="007F5D39">
        <w:rPr>
          <w:rFonts w:ascii="Times New Roman" w:hAnsi="Times New Roman" w:cs="Times New Roman"/>
          <w:sz w:val="24"/>
        </w:rPr>
        <w:t>14</w:t>
      </w:r>
    </w:p>
    <w:p w:rsidR="007F5D39" w:rsidRPr="00AD53C7" w:rsidRDefault="007F5D39" w:rsidP="007F5D39">
      <w:pPr>
        <w:rPr>
          <w:rFonts w:ascii="Times New Roman" w:hAnsi="Times New Roman" w:cs="Times New Roman"/>
          <w:sz w:val="24"/>
        </w:rPr>
      </w:pPr>
      <w:r w:rsidRPr="00AD53C7">
        <w:rPr>
          <w:rFonts w:ascii="Times New Roman" w:hAnsi="Times New Roman" w:cs="Times New Roman"/>
          <w:sz w:val="24"/>
        </w:rPr>
        <w:t>с</w:t>
      </w:r>
      <w:proofErr w:type="gramStart"/>
      <w:r w:rsidRPr="00AD53C7">
        <w:rPr>
          <w:rFonts w:ascii="Times New Roman" w:hAnsi="Times New Roman" w:cs="Times New Roman"/>
          <w:sz w:val="24"/>
        </w:rPr>
        <w:t>.П</w:t>
      </w:r>
      <w:proofErr w:type="gramEnd"/>
      <w:r w:rsidRPr="00AD53C7">
        <w:rPr>
          <w:rFonts w:ascii="Times New Roman" w:hAnsi="Times New Roman" w:cs="Times New Roman"/>
          <w:sz w:val="24"/>
        </w:rPr>
        <w:t>авловка</w:t>
      </w:r>
    </w:p>
    <w:p w:rsidR="007F5D39" w:rsidRPr="00AD53C7" w:rsidRDefault="007F5D39" w:rsidP="007F5D39">
      <w:pPr>
        <w:jc w:val="center"/>
        <w:rPr>
          <w:rFonts w:ascii="Times New Roman" w:hAnsi="Times New Roman" w:cs="Times New Roman"/>
          <w:sz w:val="24"/>
        </w:rPr>
      </w:pPr>
    </w:p>
    <w:p w:rsidR="007F5D39" w:rsidRPr="007F5D39" w:rsidRDefault="007F5D39" w:rsidP="007F5D39">
      <w:pPr>
        <w:rPr>
          <w:rStyle w:val="a4"/>
          <w:rFonts w:ascii="Times New Roman" w:hAnsi="Times New Roman" w:cs="Times New Roman"/>
          <w:i w:val="0"/>
          <w:sz w:val="24"/>
        </w:rPr>
      </w:pPr>
      <w:r w:rsidRPr="00246D09">
        <w:rPr>
          <w:rStyle w:val="a4"/>
          <w:rFonts w:ascii="Times New Roman" w:hAnsi="Times New Roman" w:cs="Times New Roman"/>
          <w:i w:val="0"/>
          <w:sz w:val="24"/>
        </w:rPr>
        <w:t xml:space="preserve">«Об утверждении схемы размещения </w:t>
      </w:r>
      <w:proofErr w:type="gramStart"/>
      <w:r w:rsidRPr="00246D09">
        <w:rPr>
          <w:rStyle w:val="a4"/>
          <w:rFonts w:ascii="Times New Roman" w:hAnsi="Times New Roman" w:cs="Times New Roman"/>
          <w:i w:val="0"/>
          <w:sz w:val="24"/>
        </w:rPr>
        <w:t>нестационарных</w:t>
      </w:r>
      <w:proofErr w:type="gramEnd"/>
      <w:r w:rsidRPr="00246D09">
        <w:rPr>
          <w:rStyle w:val="a4"/>
          <w:rFonts w:ascii="Times New Roman" w:hAnsi="Times New Roman" w:cs="Times New Roman"/>
          <w:i w:val="0"/>
          <w:sz w:val="24"/>
        </w:rPr>
        <w:t xml:space="preserve"> </w:t>
      </w:r>
    </w:p>
    <w:p w:rsidR="007F5D39" w:rsidRPr="007F5D39" w:rsidRDefault="007F5D39" w:rsidP="007F5D39">
      <w:pPr>
        <w:rPr>
          <w:rStyle w:val="a4"/>
          <w:rFonts w:ascii="Times New Roman" w:hAnsi="Times New Roman" w:cs="Times New Roman"/>
          <w:i w:val="0"/>
          <w:sz w:val="24"/>
        </w:rPr>
      </w:pPr>
      <w:r w:rsidRPr="00246D09">
        <w:rPr>
          <w:rStyle w:val="a4"/>
          <w:rFonts w:ascii="Times New Roman" w:hAnsi="Times New Roman" w:cs="Times New Roman"/>
          <w:i w:val="0"/>
          <w:sz w:val="24"/>
        </w:rPr>
        <w:t>торговых объектов на территории муниципального образования</w:t>
      </w:r>
    </w:p>
    <w:p w:rsidR="007F5D39" w:rsidRPr="00246D09" w:rsidRDefault="007F5D39" w:rsidP="007F5D39">
      <w:pPr>
        <w:rPr>
          <w:rFonts w:ascii="Times New Roman" w:hAnsi="Times New Roman" w:cs="Times New Roman"/>
          <w:i/>
          <w:sz w:val="24"/>
        </w:rPr>
      </w:pPr>
      <w:r w:rsidRPr="00246D09">
        <w:rPr>
          <w:rStyle w:val="a4"/>
          <w:rFonts w:ascii="Times New Roman" w:hAnsi="Times New Roman" w:cs="Times New Roman"/>
          <w:i w:val="0"/>
          <w:sz w:val="24"/>
        </w:rPr>
        <w:t>Павловское сельское поселение</w:t>
      </w:r>
      <w:r>
        <w:rPr>
          <w:rStyle w:val="a4"/>
          <w:rFonts w:ascii="Times New Roman" w:hAnsi="Times New Roman" w:cs="Times New Roman"/>
          <w:i w:val="0"/>
          <w:sz w:val="24"/>
        </w:rPr>
        <w:t>»</w:t>
      </w:r>
    </w:p>
    <w:p w:rsidR="007F5D39" w:rsidRPr="00AD53C7" w:rsidRDefault="007F5D39" w:rsidP="007F5D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D39" w:rsidRPr="00246D09" w:rsidRDefault="007F5D39" w:rsidP="007F5D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D39" w:rsidRDefault="007F5D39" w:rsidP="007F5D39">
      <w:pPr>
        <w:pStyle w:val="consplusdoclist"/>
        <w:jc w:val="both"/>
      </w:pPr>
      <w:proofErr w:type="gramStart"/>
      <w:r w:rsidRPr="00246D09">
        <w:t xml:space="preserve">В соответствии с Федеральным законом от 28.12.2009 N 381-ФЗ "Об основах государственного регулирования торговой деятельности в Российской Федерации", </w:t>
      </w:r>
      <w:r>
        <w:t>Уставом Павловского сельского поселения, с учетом необходимости обеспечения устойчивого развития территории и достижения нормативов минимальной обеспеченности населения площадью торговых объектов, а также в целях упорядочения размещения нестационарных торговых объектов на территории муниципального образования Павловское сельское поселение:</w:t>
      </w:r>
      <w:proofErr w:type="gramEnd"/>
    </w:p>
    <w:p w:rsidR="007F5D39" w:rsidRPr="00246D09" w:rsidRDefault="007F5D39" w:rsidP="007F5D39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7F5D39" w:rsidRPr="00AD53C7" w:rsidRDefault="007F5D39" w:rsidP="007F5D39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7F5D39" w:rsidRPr="00AD53C7" w:rsidRDefault="007F5D39" w:rsidP="007F5D39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 w:rsidRPr="00AD53C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F5D39" w:rsidRPr="00AD53C7" w:rsidRDefault="007F5D39" w:rsidP="007F5D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D39" w:rsidRDefault="007F5D39" w:rsidP="007F5D39">
      <w:pPr>
        <w:pStyle w:val="consplusdoclist"/>
      </w:pPr>
      <w:r>
        <w:t>1. Утвердить схему размещения нестационарных торговых объектов на территории муниципального образования Павловское сельское поселение согласно приложению.</w:t>
      </w:r>
    </w:p>
    <w:p w:rsidR="007F5D39" w:rsidRPr="007F5D39" w:rsidRDefault="007F5D39" w:rsidP="007F5D39">
      <w:pPr>
        <w:pStyle w:val="consplusdoclist"/>
      </w:pPr>
      <w:r>
        <w:t xml:space="preserve">2. Настоящее положение обнародовать </w:t>
      </w:r>
      <w:proofErr w:type="gramStart"/>
      <w:r>
        <w:t>согласно Устава</w:t>
      </w:r>
      <w:proofErr w:type="gramEnd"/>
      <w:r>
        <w:t xml:space="preserve">  Павловского поселения.</w:t>
      </w:r>
    </w:p>
    <w:p w:rsidR="007F5D39" w:rsidRPr="00222097" w:rsidRDefault="007F5D39" w:rsidP="007F5D39">
      <w:pPr>
        <w:pStyle w:val="consplusdoclist"/>
      </w:pPr>
      <w:r w:rsidRPr="00222097">
        <w:t>3</w:t>
      </w:r>
      <w:r>
        <w:t>. Постановление вступает в силу с момента подписания.</w:t>
      </w:r>
    </w:p>
    <w:p w:rsidR="007F5D39" w:rsidRDefault="007F5D39" w:rsidP="007F5D39">
      <w:pPr>
        <w:pStyle w:val="consplusdoclist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7F5D39" w:rsidRPr="00AD53C7" w:rsidRDefault="007F5D39" w:rsidP="007F5D3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F5D39" w:rsidRPr="00AD53C7" w:rsidRDefault="007F5D39" w:rsidP="007F5D39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7F5D39" w:rsidRPr="00AD53C7" w:rsidRDefault="007F5D39" w:rsidP="007F5D39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7F5D39" w:rsidRPr="00222097" w:rsidRDefault="007F5D39" w:rsidP="007F5D39">
      <w:pPr>
        <w:rPr>
          <w:rFonts w:ascii="Times New Roman" w:hAnsi="Times New Roman" w:cs="Times New Roman"/>
          <w:sz w:val="24"/>
        </w:rPr>
      </w:pPr>
      <w:r w:rsidRPr="00AD53C7">
        <w:rPr>
          <w:rFonts w:ascii="Times New Roman" w:hAnsi="Times New Roman" w:cs="Times New Roman"/>
          <w:sz w:val="24"/>
        </w:rPr>
        <w:t>Глава Павловской сельской администрации</w:t>
      </w:r>
      <w:r w:rsidRPr="00AD53C7">
        <w:rPr>
          <w:rFonts w:ascii="Times New Roman" w:hAnsi="Times New Roman" w:cs="Times New Roman"/>
          <w:sz w:val="24"/>
        </w:rPr>
        <w:tab/>
      </w:r>
      <w:r w:rsidRPr="00AD53C7">
        <w:rPr>
          <w:rFonts w:ascii="Times New Roman" w:hAnsi="Times New Roman" w:cs="Times New Roman"/>
          <w:sz w:val="24"/>
        </w:rPr>
        <w:tab/>
      </w:r>
      <w:r w:rsidRPr="00AD53C7">
        <w:rPr>
          <w:rFonts w:ascii="Times New Roman" w:hAnsi="Times New Roman" w:cs="Times New Roman"/>
          <w:sz w:val="24"/>
        </w:rPr>
        <w:tab/>
      </w:r>
      <w:r w:rsidRPr="00AD53C7">
        <w:rPr>
          <w:rFonts w:ascii="Times New Roman" w:hAnsi="Times New Roman" w:cs="Times New Roman"/>
          <w:sz w:val="24"/>
        </w:rPr>
        <w:tab/>
      </w:r>
      <w:r w:rsidRPr="00AD53C7">
        <w:rPr>
          <w:rFonts w:ascii="Times New Roman" w:hAnsi="Times New Roman" w:cs="Times New Roman"/>
          <w:sz w:val="24"/>
        </w:rPr>
        <w:tab/>
        <w:t>С.В.Ларченко</w:t>
      </w:r>
    </w:p>
    <w:p w:rsidR="007F5D39" w:rsidRDefault="007F5D39" w:rsidP="007F5D39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№1 к Постановлению</w:t>
      </w:r>
    </w:p>
    <w:p w:rsidR="007F5D39" w:rsidRDefault="007F5D39" w:rsidP="007F5D39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Павловской сельской администрации</w:t>
      </w:r>
    </w:p>
    <w:p w:rsidR="007F5D39" w:rsidRDefault="007F5D39" w:rsidP="007F5D39">
      <w:pPr>
        <w:jc w:val="right"/>
        <w:rPr>
          <w:rFonts w:ascii="Times New Roman" w:hAnsi="Times New Roman" w:cs="Times New Roman"/>
          <w:sz w:val="24"/>
        </w:rPr>
      </w:pPr>
    </w:p>
    <w:p w:rsidR="007F5D39" w:rsidRDefault="007F5D39" w:rsidP="007F5D3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Схема размещения нестационарных торговых объектов </w:t>
      </w:r>
    </w:p>
    <w:p w:rsidR="007F5D39" w:rsidRPr="00AD53C7" w:rsidRDefault="007F5D39" w:rsidP="007F5D3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территории Павловского сельского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483"/>
        <w:gridCol w:w="1325"/>
        <w:gridCol w:w="813"/>
        <w:gridCol w:w="1269"/>
        <w:gridCol w:w="1325"/>
        <w:gridCol w:w="943"/>
        <w:gridCol w:w="1312"/>
      </w:tblGrid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  <w:r w:rsidRPr="00DC6E22">
              <w:rPr>
                <w:rStyle w:val="a5"/>
                <w:color w:val="3B2D36"/>
                <w:sz w:val="22"/>
                <w:szCs w:val="22"/>
              </w:rPr>
              <w:t>Учетный номер нестационарного торгового объекта </w:t>
            </w:r>
          </w:p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  <w:r w:rsidRPr="00DC6E22">
              <w:rPr>
                <w:rStyle w:val="a5"/>
                <w:color w:val="3B2D36"/>
                <w:sz w:val="22"/>
                <w:szCs w:val="22"/>
              </w:rPr>
              <w:t> 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DC6E22">
              <w:rPr>
                <w:rStyle w:val="a5"/>
                <w:sz w:val="22"/>
                <w:szCs w:val="22"/>
              </w:rPr>
              <w:t> </w:t>
            </w:r>
            <w:r w:rsidRPr="00DC6E22">
              <w:rPr>
                <w:b/>
                <w:sz w:val="22"/>
                <w:szCs w:val="22"/>
              </w:rPr>
              <w:t>Адресные ориентиры нестационарного торгового объекта</w:t>
            </w:r>
          </w:p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</w:p>
        </w:tc>
        <w:tc>
          <w:tcPr>
            <w:tcW w:w="1325" w:type="dxa"/>
          </w:tcPr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  <w:r w:rsidRPr="00DC6E22">
              <w:rPr>
                <w:rStyle w:val="a5"/>
                <w:color w:val="3B2D36"/>
                <w:sz w:val="22"/>
                <w:szCs w:val="22"/>
              </w:rPr>
              <w:t>Вид нестационарного торгового объекта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  <w:r w:rsidRPr="00DC6E22">
              <w:rPr>
                <w:rStyle w:val="a5"/>
                <w:color w:val="3B2D36"/>
                <w:sz w:val="22"/>
                <w:szCs w:val="22"/>
              </w:rPr>
              <w:t>Вид  торговли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  <w:r w:rsidRPr="00DC6E22">
              <w:rPr>
                <w:rStyle w:val="a5"/>
                <w:color w:val="3B2D36"/>
                <w:sz w:val="22"/>
                <w:szCs w:val="22"/>
              </w:rPr>
              <w:t> Специализация</w:t>
            </w:r>
          </w:p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  <w:r w:rsidRPr="00DC6E22">
              <w:rPr>
                <w:rStyle w:val="a5"/>
                <w:color w:val="3B2D36"/>
                <w:sz w:val="22"/>
                <w:szCs w:val="22"/>
              </w:rPr>
              <w:t> 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  <w:r w:rsidRPr="00DC6E22">
              <w:rPr>
                <w:rStyle w:val="a5"/>
                <w:color w:val="3B2D36"/>
                <w:sz w:val="22"/>
                <w:szCs w:val="22"/>
              </w:rPr>
              <w:t>Площадь нестационарного торгового объекта (кв.м.)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pStyle w:val="a3"/>
              <w:jc w:val="center"/>
              <w:rPr>
                <w:b/>
                <w:bCs/>
                <w:color w:val="3B2D36"/>
                <w:sz w:val="22"/>
                <w:szCs w:val="22"/>
              </w:rPr>
            </w:pPr>
            <w:r w:rsidRPr="00DC6E22">
              <w:rPr>
                <w:rStyle w:val="a5"/>
                <w:color w:val="3B2D36"/>
                <w:sz w:val="22"/>
                <w:szCs w:val="22"/>
              </w:rPr>
              <w:t>Площадь земельного участка, (кв.м.)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pStyle w:val="a3"/>
              <w:jc w:val="center"/>
              <w:rPr>
                <w:b/>
                <w:color w:val="3B2D36"/>
                <w:sz w:val="22"/>
                <w:szCs w:val="22"/>
              </w:rPr>
            </w:pPr>
            <w:r w:rsidRPr="00DC6E22">
              <w:rPr>
                <w:b/>
                <w:color w:val="000000"/>
                <w:sz w:val="22"/>
                <w:szCs w:val="22"/>
                <w:shd w:val="clear" w:color="auto" w:fill="FFFFFF"/>
              </w:rPr>
              <w:t>Наименование и местонахождение организации (индивидуального предпринимателя)</w:t>
            </w:r>
          </w:p>
        </w:tc>
      </w:tr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Унечский район, с</w:t>
            </w:r>
            <w:proofErr w:type="gram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авловка ул.Первомайская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И.П.Кравцова О.И.</w:t>
            </w:r>
          </w:p>
        </w:tc>
      </w:tr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Унечский район, с</w:t>
            </w:r>
            <w:proofErr w:type="gram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авловка ул.Озерная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И.П.Кравцова О.И.</w:t>
            </w:r>
          </w:p>
        </w:tc>
      </w:tr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Унечский район, д</w:t>
            </w:r>
            <w:proofErr w:type="gram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ески 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И.П.Кравцова О.И.</w:t>
            </w:r>
          </w:p>
        </w:tc>
      </w:tr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Унечский район,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атуровка</w:t>
            </w:r>
            <w:proofErr w:type="spellEnd"/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</w:p>
        </w:tc>
      </w:tr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Унечский район,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удынка</w:t>
            </w:r>
            <w:proofErr w:type="spellEnd"/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</w:p>
        </w:tc>
      </w:tr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Унечский район, пос</w:t>
            </w:r>
            <w:proofErr w:type="gram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усаровка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</w:p>
        </w:tc>
      </w:tr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Унечский район, д</w:t>
            </w:r>
            <w:proofErr w:type="gram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ипки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</w:p>
        </w:tc>
      </w:tr>
      <w:tr w:rsidR="007F5D39" w:rsidRPr="00DC6E22" w:rsidTr="00A359CC">
        <w:tc>
          <w:tcPr>
            <w:tcW w:w="1101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Унечский район, д</w:t>
            </w:r>
            <w:proofErr w:type="gram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иски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1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269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325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3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2" w:type="dxa"/>
          </w:tcPr>
          <w:p w:rsidR="007F5D39" w:rsidRPr="00DC6E22" w:rsidRDefault="007F5D39" w:rsidP="00A359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22"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</w:p>
        </w:tc>
      </w:tr>
    </w:tbl>
    <w:p w:rsidR="007F5D39" w:rsidRPr="007210DC" w:rsidRDefault="007F5D39" w:rsidP="007F5D39">
      <w:pPr>
        <w:spacing w:line="240" w:lineRule="auto"/>
        <w:jc w:val="both"/>
        <w:rPr>
          <w:rFonts w:ascii="Times New Roman" w:hAnsi="Times New Roman" w:cs="Times New Roman"/>
          <w:color w:val="FFFFFF"/>
          <w:sz w:val="20"/>
          <w:szCs w:val="20"/>
        </w:rPr>
      </w:pPr>
    </w:p>
    <w:p w:rsidR="00292196" w:rsidRDefault="00292196"/>
    <w:sectPr w:rsidR="00292196" w:rsidSect="00F94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D39"/>
    <w:rsid w:val="00292196"/>
    <w:rsid w:val="007F5D39"/>
    <w:rsid w:val="00AA6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3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D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7F5D3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styleId="a4">
    <w:name w:val="Emphasis"/>
    <w:basedOn w:val="a0"/>
    <w:uiPriority w:val="20"/>
    <w:qFormat/>
    <w:rsid w:val="007F5D39"/>
    <w:rPr>
      <w:i/>
      <w:iCs/>
    </w:rPr>
  </w:style>
  <w:style w:type="paragraph" w:customStyle="1" w:styleId="consplusdoclist">
    <w:name w:val="consplusdoclist"/>
    <w:basedOn w:val="a"/>
    <w:rsid w:val="007F5D3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styleId="a5">
    <w:name w:val="Strong"/>
    <w:qFormat/>
    <w:rsid w:val="007F5D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2</cp:revision>
  <dcterms:created xsi:type="dcterms:W3CDTF">2020-02-21T06:39:00Z</dcterms:created>
  <dcterms:modified xsi:type="dcterms:W3CDTF">2020-02-21T06:39:00Z</dcterms:modified>
</cp:coreProperties>
</file>